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E8E27E" w14:textId="77777777" w:rsidR="00F262D6" w:rsidRDefault="00F262D6" w:rsidP="00A51E7A">
      <w:pPr>
        <w:spacing w:before="100" w:beforeAutospacing="1" w:after="240"/>
        <w:ind w:left="3402"/>
        <w:rPr>
          <w:b/>
          <w:sz w:val="28"/>
          <w:szCs w:val="28"/>
        </w:rPr>
      </w:pPr>
      <w:bookmarkStart w:id="0" w:name="_Hlk480968890"/>
      <w:bookmarkEnd w:id="0"/>
      <w:r w:rsidRPr="00311BCF">
        <w:rPr>
          <w:b/>
          <w:noProof/>
          <w:sz w:val="28"/>
          <w:szCs w:val="28"/>
          <w:lang w:eastAsia="sv-SE"/>
        </w:rPr>
        <w:drawing>
          <wp:inline distT="0" distB="0" distL="0" distR="0" wp14:anchorId="0189AAD0" wp14:editId="196AA77C">
            <wp:extent cx="1470660" cy="594360"/>
            <wp:effectExtent l="0" t="0" r="0" b="0"/>
            <wp:docPr id="1" name="Bildobjekt 1" descr="C:\Users\han7028\Desktop\HÅKAN\SydStil\Logga\Skärmkli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an7028\Desktop\HÅKAN\SydStil\Logga\Skärmklipp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4603C4" w14:textId="77777777" w:rsidR="00C21393" w:rsidRDefault="00906557">
      <w:pPr>
        <w:rPr>
          <w:b/>
          <w:sz w:val="28"/>
          <w:szCs w:val="28"/>
        </w:rPr>
      </w:pPr>
      <w:r>
        <w:rPr>
          <w:b/>
          <w:sz w:val="28"/>
          <w:szCs w:val="28"/>
        </w:rPr>
        <w:t>Egna idéer:</w:t>
      </w:r>
    </w:p>
    <w:p w14:paraId="1C0B6A1F" w14:textId="77777777" w:rsidR="00906557" w:rsidRDefault="00906557">
      <w:pPr>
        <w:rPr>
          <w:sz w:val="24"/>
          <w:szCs w:val="24"/>
        </w:rPr>
      </w:pPr>
      <w:r>
        <w:rPr>
          <w:sz w:val="24"/>
          <w:szCs w:val="24"/>
        </w:rPr>
        <w:t>Vi diskuterar gä</w:t>
      </w:r>
      <w:r w:rsidR="00311BCF">
        <w:rPr>
          <w:sz w:val="24"/>
          <w:szCs w:val="24"/>
        </w:rPr>
        <w:t xml:space="preserve">rna era önskemål och idéer </w:t>
      </w:r>
      <w:r>
        <w:rPr>
          <w:sz w:val="24"/>
          <w:szCs w:val="24"/>
        </w:rPr>
        <w:t>eller om ni vi</w:t>
      </w:r>
      <w:r w:rsidR="00B91D9F">
        <w:rPr>
          <w:sz w:val="24"/>
          <w:szCs w:val="24"/>
        </w:rPr>
        <w:t xml:space="preserve">ll ändra på </w:t>
      </w:r>
      <w:r w:rsidR="002D5F15">
        <w:rPr>
          <w:sz w:val="24"/>
          <w:szCs w:val="24"/>
        </w:rPr>
        <w:t xml:space="preserve">måtten på </w:t>
      </w:r>
      <w:r w:rsidR="00B91D9F">
        <w:rPr>
          <w:sz w:val="24"/>
          <w:szCs w:val="24"/>
        </w:rPr>
        <w:t xml:space="preserve">någon av de snickerier </w:t>
      </w:r>
      <w:r>
        <w:rPr>
          <w:sz w:val="24"/>
          <w:szCs w:val="24"/>
        </w:rPr>
        <w:t xml:space="preserve">som </w:t>
      </w:r>
      <w:r w:rsidR="002D5F15">
        <w:rPr>
          <w:sz w:val="24"/>
          <w:szCs w:val="24"/>
        </w:rPr>
        <w:t xml:space="preserve">redan </w:t>
      </w:r>
      <w:r>
        <w:rPr>
          <w:sz w:val="24"/>
          <w:szCs w:val="24"/>
        </w:rPr>
        <w:t>finns på bilderna.</w:t>
      </w:r>
      <w:r w:rsidR="00311BCF">
        <w:rPr>
          <w:sz w:val="24"/>
          <w:szCs w:val="24"/>
        </w:rPr>
        <w:t xml:space="preserve"> </w:t>
      </w:r>
      <w:r w:rsidR="00B56FBB">
        <w:rPr>
          <w:sz w:val="24"/>
          <w:szCs w:val="24"/>
        </w:rPr>
        <w:t xml:space="preserve">Prislistorna är endast exempel på mått och pris, ni väljer såklart de mått </w:t>
      </w:r>
      <w:r w:rsidR="00687471">
        <w:rPr>
          <w:sz w:val="24"/>
          <w:szCs w:val="24"/>
        </w:rPr>
        <w:t xml:space="preserve">och färger </w:t>
      </w:r>
      <w:r w:rsidR="00B56FBB">
        <w:rPr>
          <w:sz w:val="24"/>
          <w:szCs w:val="24"/>
        </w:rPr>
        <w:t>som passar er, pris justeras därefter.</w:t>
      </w:r>
      <w:r w:rsidR="00046509">
        <w:rPr>
          <w:sz w:val="24"/>
          <w:szCs w:val="24"/>
        </w:rPr>
        <w:t xml:space="preserve"> </w:t>
      </w:r>
    </w:p>
    <w:p w14:paraId="7CF2DAA9" w14:textId="77777777" w:rsidR="00B56FBB" w:rsidRDefault="00B56FBB">
      <w:pPr>
        <w:rPr>
          <w:b/>
          <w:sz w:val="28"/>
          <w:szCs w:val="28"/>
        </w:rPr>
      </w:pPr>
      <w:r w:rsidRPr="00B56FBB">
        <w:rPr>
          <w:b/>
          <w:sz w:val="28"/>
          <w:szCs w:val="28"/>
        </w:rPr>
        <w:t>Grindar:</w:t>
      </w:r>
    </w:p>
    <w:p w14:paraId="0BBB7677" w14:textId="77777777" w:rsidR="00F421EE" w:rsidRPr="00B56FBB" w:rsidRDefault="00550923">
      <w:pPr>
        <w:rPr>
          <w:b/>
          <w:sz w:val="28"/>
          <w:szCs w:val="28"/>
        </w:rPr>
      </w:pPr>
      <w:r>
        <w:rPr>
          <w:sz w:val="24"/>
          <w:szCs w:val="24"/>
        </w:rPr>
        <w:t xml:space="preserve">Om befintliga grindstolpar ska bevaras behöver jag endast mått mellan stolparna, </w:t>
      </w:r>
      <w:r w:rsidR="005B3EF5">
        <w:rPr>
          <w:sz w:val="24"/>
          <w:szCs w:val="24"/>
        </w:rPr>
        <w:t>nya grindar</w:t>
      </w:r>
      <w:r>
        <w:rPr>
          <w:sz w:val="24"/>
          <w:szCs w:val="24"/>
        </w:rPr>
        <w:t xml:space="preserve"> anpassas därefter.</w:t>
      </w:r>
      <w:r w:rsidR="002E7BB3">
        <w:rPr>
          <w:sz w:val="24"/>
          <w:szCs w:val="24"/>
        </w:rPr>
        <w:t xml:space="preserve"> Monteringsanvisningar för dubbelgrind medföljer i leverans.</w:t>
      </w:r>
    </w:p>
    <w:p w14:paraId="31BC6A74" w14:textId="77777777" w:rsidR="007714E5" w:rsidRDefault="00226BC3">
      <w:pPr>
        <w:rPr>
          <w:b/>
          <w:sz w:val="28"/>
          <w:szCs w:val="28"/>
        </w:rPr>
      </w:pPr>
      <w:r w:rsidRPr="00226BC3">
        <w:rPr>
          <w:b/>
          <w:sz w:val="28"/>
          <w:szCs w:val="28"/>
        </w:rPr>
        <w:t>Färger:</w:t>
      </w:r>
    </w:p>
    <w:p w14:paraId="244CB8F6" w14:textId="76AD56F1" w:rsidR="003F1BF4" w:rsidRDefault="00226BC3">
      <w:pPr>
        <w:rPr>
          <w:sz w:val="24"/>
          <w:szCs w:val="24"/>
        </w:rPr>
      </w:pPr>
      <w:r>
        <w:rPr>
          <w:sz w:val="24"/>
          <w:szCs w:val="24"/>
        </w:rPr>
        <w:t xml:space="preserve">-Färger jag använder mig av är </w:t>
      </w:r>
      <w:r w:rsidR="007E4F6B" w:rsidRPr="004F73B2">
        <w:rPr>
          <w:sz w:val="24"/>
          <w:szCs w:val="24"/>
          <w:u w:val="single"/>
        </w:rPr>
        <w:t>bl.a.</w:t>
      </w:r>
      <w:r w:rsidR="007E4F6B">
        <w:rPr>
          <w:sz w:val="24"/>
          <w:szCs w:val="24"/>
        </w:rPr>
        <w:t xml:space="preserve">  </w:t>
      </w:r>
      <w:r w:rsidR="00311BCF">
        <w:rPr>
          <w:b/>
          <w:sz w:val="24"/>
          <w:szCs w:val="24"/>
        </w:rPr>
        <w:t>Flü</w:t>
      </w:r>
      <w:r w:rsidR="004860C1" w:rsidRPr="004860C1">
        <w:rPr>
          <w:b/>
          <w:sz w:val="24"/>
          <w:szCs w:val="24"/>
        </w:rPr>
        <w:t>ggers</w:t>
      </w:r>
      <w:r>
        <w:rPr>
          <w:sz w:val="24"/>
          <w:szCs w:val="24"/>
        </w:rPr>
        <w:t xml:space="preserve"> </w:t>
      </w:r>
      <w:r w:rsidR="00FC1AFF">
        <w:rPr>
          <w:sz w:val="24"/>
          <w:szCs w:val="24"/>
        </w:rPr>
        <w:t xml:space="preserve">och </w:t>
      </w:r>
      <w:proofErr w:type="spellStart"/>
      <w:r w:rsidR="00FC1AFF" w:rsidRPr="00FC1AFF">
        <w:rPr>
          <w:b/>
          <w:sz w:val="24"/>
          <w:szCs w:val="24"/>
        </w:rPr>
        <w:t>Demidekk</w:t>
      </w:r>
      <w:proofErr w:type="spellEnd"/>
      <w:r w:rsidR="008A17B9">
        <w:rPr>
          <w:sz w:val="24"/>
          <w:szCs w:val="24"/>
        </w:rPr>
        <w:t>.</w:t>
      </w:r>
      <w:r w:rsidR="00906557">
        <w:rPr>
          <w:sz w:val="24"/>
          <w:szCs w:val="24"/>
        </w:rPr>
        <w:t xml:space="preserve"> All grundmålning på uteprodukter sker även på ”dolda” ytor innan montering, allt för att </w:t>
      </w:r>
      <w:r w:rsidR="00FC1AFF">
        <w:rPr>
          <w:sz w:val="24"/>
          <w:szCs w:val="24"/>
        </w:rPr>
        <w:t>produkte</w:t>
      </w:r>
      <w:r w:rsidR="00967E66">
        <w:rPr>
          <w:sz w:val="24"/>
          <w:szCs w:val="24"/>
        </w:rPr>
        <w:t>n</w:t>
      </w:r>
      <w:r w:rsidR="00906557">
        <w:rPr>
          <w:sz w:val="24"/>
          <w:szCs w:val="24"/>
        </w:rPr>
        <w:t xml:space="preserve"> ska hålla i lång tid framöver.</w:t>
      </w:r>
      <w:r w:rsidR="00967E66">
        <w:rPr>
          <w:sz w:val="24"/>
          <w:szCs w:val="24"/>
        </w:rPr>
        <w:t xml:space="preserve"> Färgprov på de flesta färger finns att låna hem.</w:t>
      </w:r>
      <w:r w:rsidR="00C07ED8">
        <w:rPr>
          <w:sz w:val="24"/>
          <w:szCs w:val="24"/>
        </w:rPr>
        <w:t xml:space="preserve"> ”Borstad” yta </w:t>
      </w:r>
      <w:r w:rsidR="00CC3AF2">
        <w:rPr>
          <w:sz w:val="24"/>
          <w:szCs w:val="24"/>
        </w:rPr>
        <w:t xml:space="preserve">(stålborste på maskin) </w:t>
      </w:r>
      <w:r w:rsidR="00C07ED8">
        <w:rPr>
          <w:sz w:val="24"/>
          <w:szCs w:val="24"/>
        </w:rPr>
        <w:t>utförs på en del snickerier</w:t>
      </w:r>
      <w:r w:rsidR="00B91D9F">
        <w:rPr>
          <w:sz w:val="24"/>
          <w:szCs w:val="24"/>
        </w:rPr>
        <w:t xml:space="preserve"> innan målning</w:t>
      </w:r>
      <w:r w:rsidR="00C07ED8">
        <w:rPr>
          <w:sz w:val="24"/>
          <w:szCs w:val="24"/>
        </w:rPr>
        <w:t>, detta framhäver strukturen på träet</w:t>
      </w:r>
      <w:r w:rsidR="00A40EE0">
        <w:rPr>
          <w:sz w:val="24"/>
          <w:szCs w:val="24"/>
        </w:rPr>
        <w:t>.</w:t>
      </w:r>
      <w:r w:rsidR="003F1BF4">
        <w:rPr>
          <w:sz w:val="24"/>
          <w:szCs w:val="24"/>
        </w:rPr>
        <w:t xml:space="preserve"> Slut</w:t>
      </w:r>
      <w:r w:rsidR="00FC1AFF">
        <w:rPr>
          <w:sz w:val="24"/>
          <w:szCs w:val="24"/>
        </w:rPr>
        <w:t xml:space="preserve">behandling </w:t>
      </w:r>
      <w:r w:rsidR="00AB026C">
        <w:rPr>
          <w:sz w:val="24"/>
          <w:szCs w:val="24"/>
        </w:rPr>
        <w:t xml:space="preserve">på inneprodukter </w:t>
      </w:r>
      <w:r w:rsidR="00FC1AFF">
        <w:rPr>
          <w:sz w:val="24"/>
          <w:szCs w:val="24"/>
        </w:rPr>
        <w:t>blir med antingen matt eller blank lack, allt efter överenskommelse</w:t>
      </w:r>
      <w:r w:rsidR="003F1BF4">
        <w:rPr>
          <w:sz w:val="24"/>
          <w:szCs w:val="24"/>
        </w:rPr>
        <w:t>.</w:t>
      </w:r>
      <w:r w:rsidR="00967E66">
        <w:rPr>
          <w:sz w:val="24"/>
          <w:szCs w:val="24"/>
        </w:rPr>
        <w:t xml:space="preserve"> Önskar ni att måla produkten själva så justeras pris därefter.</w:t>
      </w:r>
      <w:r w:rsidR="003F1BF4">
        <w:rPr>
          <w:sz w:val="24"/>
          <w:szCs w:val="24"/>
        </w:rPr>
        <w:t xml:space="preserve"> </w:t>
      </w:r>
    </w:p>
    <w:p w14:paraId="2E608086" w14:textId="77777777" w:rsidR="003F1BF4" w:rsidRPr="003F1BF4" w:rsidRDefault="003F1BF4">
      <w:pPr>
        <w:rPr>
          <w:sz w:val="24"/>
          <w:szCs w:val="24"/>
        </w:rPr>
      </w:pPr>
      <w:r w:rsidRPr="003F1BF4">
        <w:rPr>
          <w:b/>
          <w:sz w:val="28"/>
          <w:szCs w:val="28"/>
        </w:rPr>
        <w:t>Material:</w:t>
      </w:r>
    </w:p>
    <w:p w14:paraId="472F4F46" w14:textId="77777777" w:rsidR="003F1BF4" w:rsidRDefault="0076407C">
      <w:pPr>
        <w:rPr>
          <w:sz w:val="24"/>
          <w:szCs w:val="24"/>
        </w:rPr>
      </w:pPr>
      <w:r>
        <w:rPr>
          <w:sz w:val="24"/>
          <w:szCs w:val="24"/>
        </w:rPr>
        <w:t xml:space="preserve">Alla </w:t>
      </w:r>
      <w:r w:rsidR="00687471">
        <w:rPr>
          <w:sz w:val="24"/>
          <w:szCs w:val="24"/>
        </w:rPr>
        <w:t>möbler</w:t>
      </w:r>
      <w:r>
        <w:rPr>
          <w:sz w:val="24"/>
          <w:szCs w:val="24"/>
        </w:rPr>
        <w:t xml:space="preserve"> är unika hantverk i massivt trä, därför kan små sprickor </w:t>
      </w:r>
      <w:r w:rsidR="00FC1AFF">
        <w:rPr>
          <w:sz w:val="24"/>
          <w:szCs w:val="24"/>
        </w:rPr>
        <w:t xml:space="preserve">och rörelser </w:t>
      </w:r>
      <w:r>
        <w:rPr>
          <w:sz w:val="24"/>
          <w:szCs w:val="24"/>
        </w:rPr>
        <w:t xml:space="preserve">uppstå </w:t>
      </w:r>
      <w:r w:rsidR="00687471">
        <w:rPr>
          <w:sz w:val="24"/>
          <w:szCs w:val="24"/>
        </w:rPr>
        <w:t xml:space="preserve">vid skiftande luftfuktighet. </w:t>
      </w:r>
      <w:r w:rsidR="009D6219">
        <w:rPr>
          <w:sz w:val="24"/>
          <w:szCs w:val="24"/>
        </w:rPr>
        <w:t xml:space="preserve">Alla produkter tillverkas och målas för hand, </w:t>
      </w:r>
      <w:r w:rsidR="00FC1AFF">
        <w:rPr>
          <w:sz w:val="24"/>
          <w:szCs w:val="24"/>
        </w:rPr>
        <w:t>allt detta</w:t>
      </w:r>
      <w:r w:rsidR="00687471">
        <w:rPr>
          <w:sz w:val="24"/>
          <w:szCs w:val="24"/>
        </w:rPr>
        <w:t xml:space="preserve"> är något som gör att möbeln blir unik och ett enda i sitt slag. </w:t>
      </w:r>
      <w:r w:rsidR="00F70953">
        <w:rPr>
          <w:sz w:val="24"/>
          <w:szCs w:val="24"/>
        </w:rPr>
        <w:t>Materialet är gran, furuplank och även tryckimpregnerat</w:t>
      </w:r>
      <w:r w:rsidR="00AB026C">
        <w:rPr>
          <w:sz w:val="24"/>
          <w:szCs w:val="24"/>
        </w:rPr>
        <w:t>, detta efter överenskommelse.</w:t>
      </w:r>
    </w:p>
    <w:p w14:paraId="7D010BEA" w14:textId="77777777" w:rsidR="00AD70F6" w:rsidRDefault="00AD70F6">
      <w:pPr>
        <w:rPr>
          <w:b/>
          <w:sz w:val="28"/>
          <w:szCs w:val="28"/>
        </w:rPr>
      </w:pPr>
      <w:r w:rsidRPr="00AD70F6">
        <w:rPr>
          <w:b/>
          <w:sz w:val="28"/>
          <w:szCs w:val="28"/>
        </w:rPr>
        <w:t>Betalning:</w:t>
      </w:r>
    </w:p>
    <w:p w14:paraId="2C3307E5" w14:textId="77777777" w:rsidR="00687471" w:rsidRDefault="00AD70F6" w:rsidP="00561339">
      <w:pPr>
        <w:rPr>
          <w:sz w:val="24"/>
          <w:szCs w:val="24"/>
        </w:rPr>
      </w:pPr>
      <w:r w:rsidRPr="00AD70F6">
        <w:rPr>
          <w:sz w:val="24"/>
          <w:szCs w:val="24"/>
        </w:rPr>
        <w:t xml:space="preserve">Då </w:t>
      </w:r>
      <w:r>
        <w:rPr>
          <w:sz w:val="24"/>
          <w:szCs w:val="24"/>
        </w:rPr>
        <w:t xml:space="preserve">alla snickerier är måttbeställda i olika kulörer </w:t>
      </w:r>
      <w:r w:rsidR="00A40EE0">
        <w:rPr>
          <w:sz w:val="24"/>
          <w:szCs w:val="24"/>
        </w:rPr>
        <w:t>är vi tacksamma för en</w:t>
      </w:r>
      <w:r>
        <w:rPr>
          <w:sz w:val="24"/>
          <w:szCs w:val="24"/>
        </w:rPr>
        <w:t xml:space="preserve"> förskottsbetalning på 20 procent av summan innan tillverkning. </w:t>
      </w:r>
      <w:r w:rsidR="00662534">
        <w:rPr>
          <w:sz w:val="24"/>
          <w:szCs w:val="24"/>
        </w:rPr>
        <w:t>Detta står förklarat på faktura.</w:t>
      </w:r>
    </w:p>
    <w:p w14:paraId="3CC2A7A5" w14:textId="77777777" w:rsidR="00561339" w:rsidRPr="00687471" w:rsidRDefault="00561339" w:rsidP="00561339">
      <w:pPr>
        <w:rPr>
          <w:sz w:val="24"/>
          <w:szCs w:val="24"/>
        </w:rPr>
      </w:pPr>
      <w:r w:rsidRPr="00561339">
        <w:rPr>
          <w:b/>
          <w:sz w:val="28"/>
          <w:szCs w:val="28"/>
        </w:rPr>
        <w:t>Leverans:</w:t>
      </w:r>
    </w:p>
    <w:p w14:paraId="12A63B69" w14:textId="77AAA395" w:rsidR="00652CBE" w:rsidRDefault="00561339">
      <w:pPr>
        <w:rPr>
          <w:sz w:val="24"/>
          <w:szCs w:val="24"/>
        </w:rPr>
      </w:pPr>
      <w:r>
        <w:rPr>
          <w:sz w:val="24"/>
          <w:szCs w:val="24"/>
        </w:rPr>
        <w:t xml:space="preserve">För transport använder vi oss av </w:t>
      </w:r>
      <w:r w:rsidRPr="00561339">
        <w:rPr>
          <w:b/>
          <w:sz w:val="24"/>
          <w:szCs w:val="24"/>
        </w:rPr>
        <w:t>Bussgods</w:t>
      </w:r>
      <w:r w:rsidR="00B56FB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4F73B2">
        <w:rPr>
          <w:sz w:val="24"/>
          <w:szCs w:val="24"/>
        </w:rPr>
        <w:t>Transporten betalas av mig, summan</w:t>
      </w:r>
      <w:r>
        <w:rPr>
          <w:sz w:val="24"/>
          <w:szCs w:val="24"/>
        </w:rPr>
        <w:t xml:space="preserve"> läggs på priset för produkten. Ni får ett mai</w:t>
      </w:r>
      <w:r w:rsidR="00C21393">
        <w:rPr>
          <w:sz w:val="24"/>
          <w:szCs w:val="24"/>
        </w:rPr>
        <w:t>l eller sms</w:t>
      </w:r>
      <w:r w:rsidR="00A97D6E">
        <w:rPr>
          <w:sz w:val="24"/>
          <w:szCs w:val="24"/>
        </w:rPr>
        <w:t xml:space="preserve"> från </w:t>
      </w:r>
      <w:r w:rsidR="00A97D6E" w:rsidRPr="00A97D6E">
        <w:rPr>
          <w:b/>
          <w:sz w:val="24"/>
          <w:szCs w:val="24"/>
        </w:rPr>
        <w:t>Bussgods</w:t>
      </w:r>
      <w:r w:rsidR="00C21393">
        <w:rPr>
          <w:sz w:val="24"/>
          <w:szCs w:val="24"/>
        </w:rPr>
        <w:t xml:space="preserve"> om att produkten </w:t>
      </w:r>
      <w:r>
        <w:rPr>
          <w:sz w:val="24"/>
          <w:szCs w:val="24"/>
        </w:rPr>
        <w:t xml:space="preserve">kommit </w:t>
      </w:r>
      <w:r w:rsidR="00D71B10">
        <w:rPr>
          <w:sz w:val="24"/>
          <w:szCs w:val="24"/>
        </w:rPr>
        <w:t>till er postterminalen</w:t>
      </w:r>
      <w:r w:rsidR="00A97D6E">
        <w:rPr>
          <w:sz w:val="24"/>
          <w:szCs w:val="24"/>
        </w:rPr>
        <w:t xml:space="preserve"> </w:t>
      </w:r>
      <w:r>
        <w:rPr>
          <w:sz w:val="24"/>
          <w:szCs w:val="24"/>
        </w:rPr>
        <w:t>varpå ni betalar hela summan för produkt samt tra</w:t>
      </w:r>
      <w:r w:rsidR="00527E8E">
        <w:rPr>
          <w:sz w:val="24"/>
          <w:szCs w:val="24"/>
        </w:rPr>
        <w:t>nsport</w:t>
      </w:r>
      <w:r w:rsidR="00C21393">
        <w:rPr>
          <w:sz w:val="24"/>
          <w:szCs w:val="24"/>
        </w:rPr>
        <w:t>. Efter att ni betalat hämtas produkt ut</w:t>
      </w:r>
      <w:r w:rsidR="00D71B10">
        <w:rPr>
          <w:sz w:val="24"/>
          <w:szCs w:val="24"/>
        </w:rPr>
        <w:t xml:space="preserve">, tar totalt ca </w:t>
      </w:r>
      <w:proofErr w:type="gramStart"/>
      <w:r w:rsidR="00D71B10">
        <w:rPr>
          <w:sz w:val="24"/>
          <w:szCs w:val="24"/>
        </w:rPr>
        <w:t>2-3</w:t>
      </w:r>
      <w:proofErr w:type="gramEnd"/>
      <w:r w:rsidR="00D71B10">
        <w:rPr>
          <w:sz w:val="24"/>
          <w:szCs w:val="24"/>
        </w:rPr>
        <w:t xml:space="preserve"> dagar. Bussgods kan även leverera hem till er dörr mot extra kostnad.</w:t>
      </w:r>
      <w:r w:rsidR="00C21393">
        <w:rPr>
          <w:sz w:val="24"/>
          <w:szCs w:val="24"/>
        </w:rPr>
        <w:t xml:space="preserve"> </w:t>
      </w:r>
      <w:r w:rsidR="00652CBE">
        <w:rPr>
          <w:sz w:val="24"/>
          <w:szCs w:val="24"/>
        </w:rPr>
        <w:t xml:space="preserve">Leveranstiden är normalt ca </w:t>
      </w:r>
      <w:proofErr w:type="gramStart"/>
      <w:r w:rsidR="00967E66">
        <w:rPr>
          <w:sz w:val="24"/>
          <w:szCs w:val="24"/>
        </w:rPr>
        <w:t>4</w:t>
      </w:r>
      <w:r w:rsidR="00652CBE">
        <w:rPr>
          <w:sz w:val="24"/>
          <w:szCs w:val="24"/>
        </w:rPr>
        <w:t>-</w:t>
      </w:r>
      <w:r w:rsidR="00967E66">
        <w:rPr>
          <w:sz w:val="24"/>
          <w:szCs w:val="24"/>
        </w:rPr>
        <w:t>5</w:t>
      </w:r>
      <w:proofErr w:type="gramEnd"/>
      <w:r w:rsidR="00652CBE">
        <w:rPr>
          <w:sz w:val="24"/>
          <w:szCs w:val="24"/>
        </w:rPr>
        <w:t xml:space="preserve"> veckor. </w:t>
      </w:r>
    </w:p>
    <w:p w14:paraId="0E41F627" w14:textId="77777777" w:rsidR="00C21393" w:rsidRDefault="00C21393">
      <w:pPr>
        <w:rPr>
          <w:sz w:val="24"/>
          <w:szCs w:val="24"/>
        </w:rPr>
      </w:pPr>
      <w:r>
        <w:rPr>
          <w:sz w:val="24"/>
          <w:szCs w:val="24"/>
        </w:rPr>
        <w:t>Bor du i närheten går det bra att hämta själv, alternativt kör jag ut med beställd vara</w:t>
      </w:r>
      <w:r w:rsidR="00527E8E">
        <w:rPr>
          <w:sz w:val="24"/>
          <w:szCs w:val="24"/>
        </w:rPr>
        <w:t xml:space="preserve"> mot en kostnad</w:t>
      </w:r>
      <w:r>
        <w:rPr>
          <w:sz w:val="24"/>
          <w:szCs w:val="24"/>
        </w:rPr>
        <w:t xml:space="preserve">, </w:t>
      </w:r>
      <w:r w:rsidR="00AB026C">
        <w:rPr>
          <w:sz w:val="24"/>
          <w:szCs w:val="24"/>
        </w:rPr>
        <w:t xml:space="preserve">även detta </w:t>
      </w:r>
      <w:r>
        <w:rPr>
          <w:sz w:val="24"/>
          <w:szCs w:val="24"/>
        </w:rPr>
        <w:t xml:space="preserve">efter överenskommelse. </w:t>
      </w:r>
      <w:bookmarkStart w:id="1" w:name="_GoBack"/>
      <w:bookmarkEnd w:id="1"/>
    </w:p>
    <w:p w14:paraId="138CE2D4" w14:textId="77777777" w:rsidR="00AB026C" w:rsidRDefault="00AB026C">
      <w:pPr>
        <w:rPr>
          <w:sz w:val="24"/>
          <w:szCs w:val="24"/>
        </w:rPr>
      </w:pPr>
      <w:r>
        <w:rPr>
          <w:sz w:val="24"/>
          <w:szCs w:val="24"/>
        </w:rPr>
        <w:t>Välkomna att höra av er!</w:t>
      </w:r>
    </w:p>
    <w:p w14:paraId="1EE69C62" w14:textId="77777777" w:rsidR="003F1BF4" w:rsidRDefault="003F1BF4">
      <w:pPr>
        <w:rPr>
          <w:b/>
          <w:sz w:val="28"/>
          <w:szCs w:val="28"/>
        </w:rPr>
      </w:pPr>
    </w:p>
    <w:p w14:paraId="100A2C61" w14:textId="77777777" w:rsidR="0057504D" w:rsidRPr="003F1BF4" w:rsidRDefault="0057504D">
      <w:pPr>
        <w:rPr>
          <w:b/>
          <w:sz w:val="28"/>
          <w:szCs w:val="28"/>
        </w:rPr>
      </w:pPr>
    </w:p>
    <w:p w14:paraId="7155315E" w14:textId="77777777" w:rsidR="00F262D6" w:rsidRDefault="00F262D6" w:rsidP="00311BCF">
      <w:pPr>
        <w:jc w:val="center"/>
        <w:rPr>
          <w:sz w:val="24"/>
          <w:szCs w:val="24"/>
        </w:rPr>
      </w:pPr>
    </w:p>
    <w:p w14:paraId="6C53E2D3" w14:textId="77777777" w:rsidR="00C21393" w:rsidRPr="00C21393" w:rsidRDefault="00C21393" w:rsidP="00864ED5">
      <w:pPr>
        <w:spacing w:after="240"/>
        <w:jc w:val="center"/>
        <w:rPr>
          <w:b/>
          <w:sz w:val="28"/>
          <w:szCs w:val="28"/>
        </w:rPr>
      </w:pPr>
    </w:p>
    <w:p w14:paraId="6931A645" w14:textId="77777777" w:rsidR="00C21393" w:rsidRDefault="00C21393">
      <w:pPr>
        <w:rPr>
          <w:sz w:val="24"/>
          <w:szCs w:val="24"/>
        </w:rPr>
      </w:pPr>
    </w:p>
    <w:p w14:paraId="30C49B61" w14:textId="77777777" w:rsidR="00C21393" w:rsidRPr="00226BC3" w:rsidRDefault="00C21393" w:rsidP="00311BCF">
      <w:pPr>
        <w:jc w:val="center"/>
        <w:rPr>
          <w:sz w:val="24"/>
          <w:szCs w:val="24"/>
        </w:rPr>
      </w:pPr>
    </w:p>
    <w:sectPr w:rsidR="00C21393" w:rsidRPr="00226B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6A4805"/>
    <w:multiLevelType w:val="hybridMultilevel"/>
    <w:tmpl w:val="9A3EBA1A"/>
    <w:lvl w:ilvl="0" w:tplc="1BEEF7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BC3"/>
    <w:rsid w:val="00046509"/>
    <w:rsid w:val="0008252F"/>
    <w:rsid w:val="0014651E"/>
    <w:rsid w:val="00226BC3"/>
    <w:rsid w:val="002D5F15"/>
    <w:rsid w:val="002E7BB3"/>
    <w:rsid w:val="0030796C"/>
    <w:rsid w:val="00311BCF"/>
    <w:rsid w:val="003A39B8"/>
    <w:rsid w:val="003D35F1"/>
    <w:rsid w:val="003F1BF4"/>
    <w:rsid w:val="00415AEB"/>
    <w:rsid w:val="00446F3A"/>
    <w:rsid w:val="004860C1"/>
    <w:rsid w:val="004F73B2"/>
    <w:rsid w:val="00527E8E"/>
    <w:rsid w:val="00550923"/>
    <w:rsid w:val="00561339"/>
    <w:rsid w:val="0057504D"/>
    <w:rsid w:val="005B3EF5"/>
    <w:rsid w:val="005D07FC"/>
    <w:rsid w:val="00642872"/>
    <w:rsid w:val="00652CBE"/>
    <w:rsid w:val="00662534"/>
    <w:rsid w:val="00687471"/>
    <w:rsid w:val="0076407C"/>
    <w:rsid w:val="007714E5"/>
    <w:rsid w:val="007C5467"/>
    <w:rsid w:val="007E4F6B"/>
    <w:rsid w:val="007E6D75"/>
    <w:rsid w:val="00831759"/>
    <w:rsid w:val="00834396"/>
    <w:rsid w:val="00864ED5"/>
    <w:rsid w:val="0089286A"/>
    <w:rsid w:val="008A17B9"/>
    <w:rsid w:val="00906557"/>
    <w:rsid w:val="00967E66"/>
    <w:rsid w:val="009D6219"/>
    <w:rsid w:val="00A04126"/>
    <w:rsid w:val="00A21424"/>
    <w:rsid w:val="00A40EE0"/>
    <w:rsid w:val="00A51E7A"/>
    <w:rsid w:val="00A955AD"/>
    <w:rsid w:val="00A97D6E"/>
    <w:rsid w:val="00AB026C"/>
    <w:rsid w:val="00AD425E"/>
    <w:rsid w:val="00AD70F6"/>
    <w:rsid w:val="00B56CBE"/>
    <w:rsid w:val="00B56FBB"/>
    <w:rsid w:val="00B91D9F"/>
    <w:rsid w:val="00BE0C70"/>
    <w:rsid w:val="00C07ED8"/>
    <w:rsid w:val="00C127CD"/>
    <w:rsid w:val="00C21393"/>
    <w:rsid w:val="00C92BE7"/>
    <w:rsid w:val="00CC3AF2"/>
    <w:rsid w:val="00CE47DE"/>
    <w:rsid w:val="00D44184"/>
    <w:rsid w:val="00D7067F"/>
    <w:rsid w:val="00D71B10"/>
    <w:rsid w:val="00DB37A2"/>
    <w:rsid w:val="00DC6272"/>
    <w:rsid w:val="00E525DD"/>
    <w:rsid w:val="00F262D6"/>
    <w:rsid w:val="00F421EE"/>
    <w:rsid w:val="00F70953"/>
    <w:rsid w:val="00FC1AFF"/>
    <w:rsid w:val="00FF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EFDD2"/>
  <w15:chartTrackingRefBased/>
  <w15:docId w15:val="{643BC126-822E-4DA5-B5EF-5AEE7DD87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61339"/>
    <w:pPr>
      <w:ind w:left="720"/>
      <w:contextualSpacing/>
    </w:pPr>
  </w:style>
  <w:style w:type="character" w:styleId="Hyperlnk">
    <w:name w:val="Hyperlink"/>
    <w:basedOn w:val="Standardstycketeckensnitt"/>
    <w:uiPriority w:val="99"/>
    <w:semiHidden/>
    <w:unhideWhenUsed/>
    <w:rsid w:val="008A17B9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8A17B9"/>
    <w:rPr>
      <w:color w:val="954F72" w:themeColor="followedHyperlink"/>
      <w:u w:val="single"/>
    </w:rPr>
  </w:style>
  <w:style w:type="character" w:styleId="Radnummer">
    <w:name w:val="line number"/>
    <w:basedOn w:val="Standardstycketeckensnitt"/>
    <w:uiPriority w:val="99"/>
    <w:semiHidden/>
    <w:unhideWhenUsed/>
    <w:rsid w:val="00864E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333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Håkan Anderson</dc:creator>
  <cp:keywords/>
  <dc:description/>
  <cp:lastModifiedBy>Håkan Andersson</cp:lastModifiedBy>
  <cp:revision>3</cp:revision>
  <dcterms:created xsi:type="dcterms:W3CDTF">2019-07-21T11:54:00Z</dcterms:created>
  <dcterms:modified xsi:type="dcterms:W3CDTF">2019-07-21T12:03:00Z</dcterms:modified>
</cp:coreProperties>
</file>